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953E" w14:textId="454C5844" w:rsidR="00106CDF" w:rsidRPr="006043D4" w:rsidRDefault="00B16B23" w:rsidP="00BD1075">
      <w:pPr>
        <w:jc w:val="center"/>
        <w:rPr>
          <w:rFonts w:ascii="Lucida Bright" w:hAnsi="Lucida Bright" w:cs="Gisha"/>
          <w:b/>
          <w:color w:val="17365D" w:themeColor="text2" w:themeShade="BF"/>
          <w:sz w:val="36"/>
          <w:szCs w:val="36"/>
        </w:rPr>
      </w:pPr>
      <w:r w:rsidRPr="006043D4">
        <w:rPr>
          <w:rFonts w:ascii="Lucida Bright" w:hAnsi="Lucida Bright" w:cs="Gisha"/>
          <w:b/>
          <w:color w:val="17365D" w:themeColor="text2" w:themeShade="BF"/>
          <w:sz w:val="36"/>
          <w:szCs w:val="36"/>
        </w:rPr>
        <w:t>Support Group</w:t>
      </w:r>
    </w:p>
    <w:p w14:paraId="29E7406B" w14:textId="36890932" w:rsidR="00B16B23" w:rsidRDefault="00B16B23" w:rsidP="003503B1">
      <w:pPr>
        <w:jc w:val="center"/>
        <w:rPr>
          <w:rFonts w:ascii="Lucida Bright" w:hAnsi="Lucida Bright" w:cs="Gisha"/>
          <w:b/>
          <w:color w:val="17365D" w:themeColor="text2" w:themeShade="BF"/>
          <w:sz w:val="36"/>
          <w:szCs w:val="36"/>
        </w:rPr>
      </w:pPr>
      <w:r w:rsidRPr="006043D4">
        <w:rPr>
          <w:rFonts w:ascii="Lucida Bright" w:hAnsi="Lucida Bright" w:cs="Gisha"/>
          <w:b/>
          <w:color w:val="17365D" w:themeColor="text2" w:themeShade="BF"/>
          <w:sz w:val="36"/>
          <w:szCs w:val="36"/>
        </w:rPr>
        <w:t>For those who have lost a spouse or life partner</w:t>
      </w:r>
    </w:p>
    <w:p w14:paraId="3FB4D445" w14:textId="5B4047F7" w:rsidR="00AB42B6" w:rsidRPr="006043D4" w:rsidRDefault="00A47DA6" w:rsidP="006043D4">
      <w:pPr>
        <w:jc w:val="center"/>
        <w:rPr>
          <w:rFonts w:ascii="Lucida Bright" w:hAnsi="Lucida Bright" w:cs="Gisha"/>
          <w:b/>
          <w:color w:val="17365D" w:themeColor="text2" w:themeShade="BF"/>
          <w:sz w:val="36"/>
          <w:szCs w:val="36"/>
        </w:rPr>
      </w:pPr>
      <w:r>
        <w:rPr>
          <w:rFonts w:ascii="Lucida Bright" w:hAnsi="Lucida Bright" w:cs="Gisha"/>
          <w:b/>
          <w:color w:val="17365D" w:themeColor="text2" w:themeShade="BF"/>
          <w:sz w:val="36"/>
          <w:szCs w:val="36"/>
        </w:rPr>
        <w:t>Fall</w:t>
      </w:r>
      <w:r w:rsidR="006043D4">
        <w:rPr>
          <w:rFonts w:ascii="Lucida Bright" w:hAnsi="Lucida Bright" w:cs="Gisha"/>
          <w:b/>
          <w:color w:val="17365D" w:themeColor="text2" w:themeShade="BF"/>
          <w:sz w:val="36"/>
          <w:szCs w:val="36"/>
        </w:rPr>
        <w:t xml:space="preserve"> 2022</w:t>
      </w:r>
    </w:p>
    <w:p w14:paraId="6BE5B317" w14:textId="52EF3D69" w:rsidR="003503B1" w:rsidRPr="006043D4" w:rsidRDefault="00F94940" w:rsidP="006043D4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noProof/>
          <w:sz w:val="44"/>
          <w:szCs w:val="44"/>
        </w:rPr>
        <w:drawing>
          <wp:inline distT="0" distB="0" distL="0" distR="0" wp14:anchorId="7109FF10" wp14:editId="278AFF93">
            <wp:extent cx="5943600" cy="1435100"/>
            <wp:effectExtent l="0" t="0" r="0" b="12700"/>
            <wp:docPr id="2" name="Picture 2" descr="Screen%20Shot%202016-10-09%20at%2011.19.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10-09%20at%2011.19.34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E1BD" w14:textId="4418C5DF" w:rsidR="006043D4" w:rsidRPr="00BD1075" w:rsidRDefault="00B16B23" w:rsidP="00BD1075">
      <w:pPr>
        <w:spacing w:line="360" w:lineRule="auto"/>
        <w:rPr>
          <w:rFonts w:ascii="Lucida Bright" w:hAnsi="Lucida Bright" w:cs="Aharoni"/>
          <w:sz w:val="24"/>
          <w:szCs w:val="24"/>
        </w:rPr>
      </w:pPr>
      <w:r w:rsidRPr="00BD1075">
        <w:rPr>
          <w:rFonts w:ascii="Lucida Bright" w:hAnsi="Lucida Bright" w:cs="Aharoni"/>
          <w:sz w:val="24"/>
          <w:szCs w:val="24"/>
        </w:rPr>
        <w:t xml:space="preserve">Many people are unprepared for the challenges they have to face after the loss of a beloved life partner. </w:t>
      </w:r>
      <w:r w:rsidR="00217A26" w:rsidRPr="00BD1075">
        <w:rPr>
          <w:rFonts w:ascii="Lucida Bright" w:hAnsi="Lucida Bright" w:cs="Aharoni"/>
          <w:sz w:val="24"/>
          <w:szCs w:val="24"/>
        </w:rPr>
        <w:t>A</w:t>
      </w:r>
      <w:r w:rsidRPr="00BD1075">
        <w:rPr>
          <w:rFonts w:ascii="Lucida Bright" w:hAnsi="Lucida Bright" w:cs="Aharoni"/>
          <w:sz w:val="24"/>
          <w:szCs w:val="24"/>
        </w:rPr>
        <w:t xml:space="preserve"> bereaveme</w:t>
      </w:r>
      <w:r w:rsidR="006043D4" w:rsidRPr="00BD1075">
        <w:rPr>
          <w:rFonts w:ascii="Lucida Bright" w:hAnsi="Lucida Bright" w:cs="Aharoni"/>
          <w:sz w:val="24"/>
          <w:szCs w:val="24"/>
        </w:rPr>
        <w:t>nt support group is designed to</w:t>
      </w:r>
      <w:r w:rsidR="00217A26" w:rsidRPr="00BD1075">
        <w:rPr>
          <w:rFonts w:ascii="Lucida Bright" w:hAnsi="Lucida Bright" w:cs="Aharoni"/>
          <w:sz w:val="24"/>
          <w:szCs w:val="24"/>
        </w:rPr>
        <w:t xml:space="preserve"> </w:t>
      </w:r>
      <w:r w:rsidRPr="00BD1075">
        <w:rPr>
          <w:rFonts w:ascii="Lucida Bright" w:hAnsi="Lucida Bright" w:cs="Aharoni"/>
          <w:sz w:val="24"/>
          <w:szCs w:val="24"/>
        </w:rPr>
        <w:t>provide a supportive environment in which you can understand the impact grief has on your life, learn ways to cope with the loss</w:t>
      </w:r>
      <w:r w:rsidR="00F52C12" w:rsidRPr="00BD1075">
        <w:rPr>
          <w:rFonts w:ascii="Lucida Bright" w:hAnsi="Lucida Bright" w:cs="Aharoni"/>
          <w:sz w:val="24"/>
          <w:szCs w:val="24"/>
        </w:rPr>
        <w:t>,</w:t>
      </w:r>
      <w:r w:rsidRPr="00BD1075">
        <w:rPr>
          <w:rFonts w:ascii="Lucida Bright" w:hAnsi="Lucida Bright" w:cs="Aharoni"/>
          <w:sz w:val="24"/>
          <w:szCs w:val="24"/>
        </w:rPr>
        <w:t xml:space="preserve"> and begin to look toward the future with purpose and meaning.</w:t>
      </w:r>
    </w:p>
    <w:p w14:paraId="61C5FC1C" w14:textId="133C633D" w:rsidR="00B07515" w:rsidRPr="00A47DA6" w:rsidRDefault="00203DA2" w:rsidP="00A47DA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 w:cs="Arial"/>
          <w:sz w:val="24"/>
          <w:szCs w:val="24"/>
        </w:rPr>
      </w:pPr>
      <w:r w:rsidRPr="00BD1075">
        <w:rPr>
          <w:rFonts w:ascii="Lucida Bright" w:hAnsi="Lucida Bright" w:cs="Arial"/>
          <w:bCs/>
          <w:iCs/>
          <w:sz w:val="24"/>
          <w:szCs w:val="24"/>
        </w:rPr>
        <w:t xml:space="preserve">This </w:t>
      </w:r>
      <w:r w:rsidR="006043D4" w:rsidRPr="00BD1075">
        <w:rPr>
          <w:rFonts w:ascii="Lucida Bright" w:hAnsi="Lucida Bright" w:cs="Arial"/>
          <w:bCs/>
          <w:iCs/>
          <w:sz w:val="24"/>
          <w:szCs w:val="24"/>
        </w:rPr>
        <w:t>10</w:t>
      </w:r>
      <w:r w:rsidR="00217A26" w:rsidRPr="00BD1075">
        <w:rPr>
          <w:rFonts w:ascii="Lucida Bright" w:hAnsi="Lucida Bright" w:cs="Arial"/>
          <w:bCs/>
          <w:iCs/>
          <w:sz w:val="24"/>
          <w:szCs w:val="24"/>
        </w:rPr>
        <w:t>-</w:t>
      </w:r>
      <w:r w:rsidR="00776E58" w:rsidRPr="00BD1075">
        <w:rPr>
          <w:rFonts w:ascii="Lucida Bright" w:hAnsi="Lucida Bright" w:cs="Arial"/>
          <w:bCs/>
          <w:iCs/>
          <w:sz w:val="24"/>
          <w:szCs w:val="24"/>
        </w:rPr>
        <w:t xml:space="preserve">session </w:t>
      </w:r>
      <w:r w:rsidR="00BD1075" w:rsidRPr="00BD1075">
        <w:rPr>
          <w:rFonts w:ascii="Lucida Bright" w:hAnsi="Lucida Bright" w:cs="Arial"/>
          <w:bCs/>
          <w:iCs/>
          <w:sz w:val="24"/>
          <w:szCs w:val="24"/>
        </w:rPr>
        <w:t xml:space="preserve">in person </w:t>
      </w:r>
      <w:r w:rsidR="009D38B5" w:rsidRPr="00BD1075">
        <w:rPr>
          <w:rFonts w:ascii="Lucida Bright" w:hAnsi="Lucida Bright" w:cs="Arial"/>
          <w:bCs/>
          <w:iCs/>
          <w:sz w:val="24"/>
          <w:szCs w:val="24"/>
        </w:rPr>
        <w:t>group</w:t>
      </w:r>
      <w:r w:rsidR="00A47DA6">
        <w:rPr>
          <w:rFonts w:ascii="Lucida Bright" w:hAnsi="Lucida Bright" w:cs="Arial"/>
          <w:bCs/>
          <w:iCs/>
          <w:sz w:val="24"/>
          <w:szCs w:val="24"/>
        </w:rPr>
        <w:t xml:space="preserve"> is planned to start in the fall. This is a daytime spouse/partner loss group held in our office.</w:t>
      </w:r>
    </w:p>
    <w:p w14:paraId="03659D43" w14:textId="494EDF64" w:rsidR="00B07515" w:rsidRPr="00A47DA6" w:rsidRDefault="00A47DA6" w:rsidP="00A47DA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 xml:space="preserve">Please call to be put on a waitlist if you are interested in participating in this group. </w:t>
      </w:r>
    </w:p>
    <w:p w14:paraId="010C214D" w14:textId="2A094153" w:rsidR="00217A26" w:rsidRPr="00A47DA6" w:rsidRDefault="00AB42B6" w:rsidP="00A47DA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 w:cs="Aharoni"/>
          <w:sz w:val="24"/>
          <w:szCs w:val="24"/>
        </w:rPr>
      </w:pPr>
      <w:r w:rsidRPr="00BD1075">
        <w:rPr>
          <w:rFonts w:ascii="Lucida Bright" w:hAnsi="Lucida Bright" w:cs="Aharoni"/>
          <w:sz w:val="24"/>
          <w:szCs w:val="24"/>
        </w:rPr>
        <w:t xml:space="preserve">An intake interview is a prerequisite </w:t>
      </w:r>
      <w:r w:rsidR="00A47DA6">
        <w:rPr>
          <w:rFonts w:ascii="Lucida Bright" w:hAnsi="Lucida Bright" w:cs="Aharoni"/>
          <w:sz w:val="24"/>
          <w:szCs w:val="24"/>
        </w:rPr>
        <w:t>for participation</w:t>
      </w:r>
      <w:bookmarkStart w:id="0" w:name="_GoBack"/>
      <w:bookmarkEnd w:id="0"/>
      <w:r w:rsidR="00D175C8" w:rsidRPr="00BD1075">
        <w:rPr>
          <w:rFonts w:ascii="Lucida Bright" w:hAnsi="Lucida Bright" w:cs="Aharoni"/>
          <w:sz w:val="24"/>
          <w:szCs w:val="24"/>
        </w:rPr>
        <w:t>.</w:t>
      </w:r>
    </w:p>
    <w:p w14:paraId="34F76F23" w14:textId="14EFC036" w:rsidR="00BD1075" w:rsidRPr="00BD1075" w:rsidRDefault="00217A26" w:rsidP="00A47DA6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 w:cs="Aharoni"/>
          <w:sz w:val="24"/>
          <w:szCs w:val="24"/>
        </w:rPr>
      </w:pPr>
      <w:r w:rsidRPr="00BD1075">
        <w:rPr>
          <w:rFonts w:ascii="Lucida Bright" w:hAnsi="Lucida Bright" w:cs="Aharoni"/>
          <w:sz w:val="24"/>
          <w:szCs w:val="24"/>
        </w:rPr>
        <w:t>Although there is no fee for the group, a dona</w:t>
      </w:r>
      <w:r w:rsidR="009D38B5" w:rsidRPr="00BD1075">
        <w:rPr>
          <w:rFonts w:ascii="Lucida Bright" w:hAnsi="Lucida Bright" w:cs="Aharoni"/>
          <w:sz w:val="24"/>
          <w:szCs w:val="24"/>
        </w:rPr>
        <w:t xml:space="preserve">tion of $10 per session is requested if possible.  Our bereavement program is funded solely by donations. </w:t>
      </w:r>
      <w:r w:rsidRPr="00BD1075">
        <w:rPr>
          <w:rFonts w:ascii="Lucida Bright" w:hAnsi="Lucida Bright" w:cs="Aharoni"/>
          <w:sz w:val="24"/>
          <w:szCs w:val="24"/>
        </w:rPr>
        <w:t xml:space="preserve"> </w:t>
      </w:r>
    </w:p>
    <w:p w14:paraId="6D52991F" w14:textId="0C14E85B" w:rsidR="00927BE0" w:rsidRPr="00BD1075" w:rsidRDefault="00776E58" w:rsidP="00927BE0">
      <w:pPr>
        <w:spacing w:line="240" w:lineRule="auto"/>
        <w:jc w:val="center"/>
        <w:rPr>
          <w:rFonts w:ascii="Lucida Bright" w:hAnsi="Lucida Bright" w:cs="Aharoni"/>
          <w:sz w:val="24"/>
          <w:szCs w:val="24"/>
        </w:rPr>
      </w:pPr>
      <w:r w:rsidRPr="00BD1075">
        <w:rPr>
          <w:rFonts w:ascii="Lucida Bright" w:hAnsi="Lucida Bright" w:cs="Aharoni"/>
          <w:sz w:val="24"/>
          <w:szCs w:val="24"/>
        </w:rPr>
        <w:t>F</w:t>
      </w:r>
      <w:r w:rsidR="00927BE0" w:rsidRPr="00BD1075">
        <w:rPr>
          <w:rFonts w:ascii="Lucida Bright" w:hAnsi="Lucida Bright" w:cs="Aharoni"/>
          <w:sz w:val="24"/>
          <w:szCs w:val="24"/>
        </w:rPr>
        <w:t xml:space="preserve">or more </w:t>
      </w:r>
      <w:r w:rsidR="007A0E18" w:rsidRPr="00BD1075">
        <w:rPr>
          <w:rFonts w:ascii="Lucida Bright" w:hAnsi="Lucida Bright" w:cs="Aharoni"/>
          <w:sz w:val="24"/>
          <w:szCs w:val="24"/>
        </w:rPr>
        <w:t>information,</w:t>
      </w:r>
      <w:r w:rsidR="00927BE0" w:rsidRPr="00BD1075">
        <w:rPr>
          <w:rFonts w:ascii="Lucida Bright" w:hAnsi="Lucida Bright" w:cs="Aharoni"/>
          <w:sz w:val="24"/>
          <w:szCs w:val="24"/>
        </w:rPr>
        <w:t xml:space="preserve"> </w:t>
      </w:r>
      <w:r w:rsidR="000640B7" w:rsidRPr="00BD1075">
        <w:rPr>
          <w:rFonts w:ascii="Lucida Bright" w:hAnsi="Lucida Bright" w:cs="Aharoni"/>
          <w:sz w:val="24"/>
          <w:szCs w:val="24"/>
        </w:rPr>
        <w:t xml:space="preserve">please </w:t>
      </w:r>
      <w:r w:rsidR="00927BE0" w:rsidRPr="00BD1075">
        <w:rPr>
          <w:rFonts w:ascii="Lucida Bright" w:hAnsi="Lucida Bright" w:cs="Aharoni"/>
          <w:sz w:val="24"/>
          <w:szCs w:val="24"/>
        </w:rPr>
        <w:t>call:</w:t>
      </w:r>
    </w:p>
    <w:p w14:paraId="38888BB7" w14:textId="6159B531" w:rsidR="003503B1" w:rsidRPr="00BD1075" w:rsidRDefault="00776E58" w:rsidP="000640B7">
      <w:pPr>
        <w:spacing w:line="240" w:lineRule="auto"/>
        <w:jc w:val="center"/>
        <w:rPr>
          <w:rFonts w:ascii="Lucida Bright" w:hAnsi="Lucida Bright" w:cs="Aharoni"/>
          <w:sz w:val="24"/>
          <w:szCs w:val="24"/>
        </w:rPr>
      </w:pPr>
      <w:r w:rsidRPr="00BD1075">
        <w:rPr>
          <w:rFonts w:ascii="Lucida Bright" w:hAnsi="Lucida Bright" w:cs="Aharoni"/>
          <w:sz w:val="24"/>
          <w:szCs w:val="24"/>
        </w:rPr>
        <w:t>Kim Gordon</w:t>
      </w:r>
      <w:r w:rsidR="000509A2" w:rsidRPr="00BD1075">
        <w:rPr>
          <w:rFonts w:ascii="Lucida Bright" w:hAnsi="Lucida Bright" w:cs="Aharoni"/>
          <w:sz w:val="24"/>
          <w:szCs w:val="24"/>
        </w:rPr>
        <w:t>,</w:t>
      </w:r>
      <w:r w:rsidR="00220F5F" w:rsidRPr="00BD1075">
        <w:rPr>
          <w:rFonts w:ascii="Lucida Bright" w:hAnsi="Lucida Bright" w:cs="Aharoni"/>
          <w:sz w:val="24"/>
          <w:szCs w:val="24"/>
        </w:rPr>
        <w:t xml:space="preserve"> LMHC</w:t>
      </w:r>
      <w:r w:rsidRPr="00BD1075">
        <w:rPr>
          <w:rFonts w:ascii="Lucida Bright" w:hAnsi="Lucida Bright" w:cs="Aharoni"/>
          <w:sz w:val="24"/>
          <w:szCs w:val="24"/>
        </w:rPr>
        <w:t>, CT.</w:t>
      </w:r>
      <w:r w:rsidR="005319D8" w:rsidRPr="00BD1075">
        <w:rPr>
          <w:rFonts w:ascii="Lucida Bright" w:hAnsi="Lucida Bright" w:cs="Aharoni"/>
          <w:sz w:val="24"/>
          <w:szCs w:val="24"/>
        </w:rPr>
        <w:t xml:space="preserve">  </w:t>
      </w:r>
      <w:r w:rsidR="001C3BAF" w:rsidRPr="00BD1075">
        <w:rPr>
          <w:rFonts w:ascii="Lucida Bright" w:hAnsi="Lucida Bright" w:cs="Aharoni"/>
          <w:sz w:val="24"/>
          <w:szCs w:val="24"/>
        </w:rPr>
        <w:t>(914) 682-1484</w:t>
      </w:r>
      <w:r w:rsidR="005319D8" w:rsidRPr="00BD1075">
        <w:rPr>
          <w:rFonts w:ascii="Lucida Bright" w:hAnsi="Lucida Bright" w:cs="Aharoni"/>
          <w:sz w:val="24"/>
          <w:szCs w:val="24"/>
        </w:rPr>
        <w:t>,</w:t>
      </w:r>
      <w:r w:rsidR="0002580F" w:rsidRPr="00BD1075">
        <w:rPr>
          <w:rFonts w:ascii="Lucida Bright" w:hAnsi="Lucida Bright" w:cs="Aharoni"/>
          <w:sz w:val="24"/>
          <w:szCs w:val="24"/>
        </w:rPr>
        <w:t xml:space="preserve"> </w:t>
      </w:r>
      <w:r w:rsidR="000509A2" w:rsidRPr="00BD1075">
        <w:rPr>
          <w:rFonts w:ascii="Lucida Bright" w:hAnsi="Lucida Bright" w:cs="Aharoni"/>
          <w:sz w:val="24"/>
          <w:szCs w:val="24"/>
        </w:rPr>
        <w:t>(</w:t>
      </w:r>
      <w:r w:rsidRPr="00BD1075">
        <w:rPr>
          <w:rFonts w:ascii="Lucida Bright" w:hAnsi="Lucida Bright" w:cs="Aharoni"/>
          <w:sz w:val="24"/>
          <w:szCs w:val="24"/>
        </w:rPr>
        <w:t>ext. 163</w:t>
      </w:r>
      <w:r w:rsidR="000509A2" w:rsidRPr="00BD1075">
        <w:rPr>
          <w:rFonts w:ascii="Lucida Bright" w:hAnsi="Lucida Bright" w:cs="Aharoni"/>
          <w:sz w:val="24"/>
          <w:szCs w:val="24"/>
        </w:rPr>
        <w:t>)</w:t>
      </w:r>
    </w:p>
    <w:p w14:paraId="4988F2CA" w14:textId="48791BD5" w:rsidR="006043D4" w:rsidRPr="00BD1075" w:rsidRDefault="00BD1075" w:rsidP="000640B7">
      <w:pPr>
        <w:spacing w:line="240" w:lineRule="auto"/>
        <w:jc w:val="center"/>
        <w:rPr>
          <w:rFonts w:ascii="Lucida Bright" w:hAnsi="Lucida Bright" w:cs="Aharoni"/>
          <w:sz w:val="24"/>
          <w:szCs w:val="24"/>
        </w:rPr>
      </w:pPr>
      <w:r w:rsidRPr="00BD1075">
        <w:rPr>
          <w:rFonts w:ascii="Lucida Bright" w:hAnsi="Lucida Bright" w:cs="Aharoni"/>
          <w:sz w:val="24"/>
          <w:szCs w:val="24"/>
        </w:rPr>
        <w:t xml:space="preserve">Or email: </w:t>
      </w:r>
      <w:r w:rsidR="006043D4" w:rsidRPr="00BD1075">
        <w:rPr>
          <w:rFonts w:ascii="Lucida Bright" w:hAnsi="Lucida Bright" w:cs="Aharoni"/>
          <w:sz w:val="24"/>
          <w:szCs w:val="24"/>
        </w:rPr>
        <w:t xml:space="preserve"> kgordon@hospiceofwestchester.com</w:t>
      </w:r>
    </w:p>
    <w:p w14:paraId="5B9EF931" w14:textId="056BE7D6" w:rsidR="003503B1" w:rsidRDefault="003503B1" w:rsidP="000640B7">
      <w:pPr>
        <w:spacing w:line="240" w:lineRule="auto"/>
        <w:jc w:val="center"/>
        <w:rPr>
          <w:rFonts w:ascii="Lucida Bright" w:hAnsi="Lucida Bright" w:cs="Aharoni"/>
          <w:b/>
          <w:sz w:val="28"/>
          <w:szCs w:val="28"/>
        </w:rPr>
      </w:pPr>
    </w:p>
    <w:p w14:paraId="17A9BED5" w14:textId="77777777" w:rsidR="00BD1075" w:rsidRDefault="00BD1075" w:rsidP="000640B7">
      <w:pPr>
        <w:spacing w:line="240" w:lineRule="auto"/>
        <w:jc w:val="center"/>
        <w:rPr>
          <w:rFonts w:ascii="Lucida Bright" w:hAnsi="Lucida Bright" w:cs="Aharoni"/>
          <w:b/>
          <w:sz w:val="28"/>
          <w:szCs w:val="28"/>
        </w:rPr>
      </w:pPr>
    </w:p>
    <w:p w14:paraId="23CDB639" w14:textId="4F3676BC" w:rsidR="000640B7" w:rsidRPr="007A0E18" w:rsidRDefault="002778B1" w:rsidP="003006CA">
      <w:pPr>
        <w:spacing w:line="240" w:lineRule="auto"/>
        <w:jc w:val="center"/>
        <w:rPr>
          <w:rFonts w:ascii="Lucida Bright" w:hAnsi="Lucida Bright" w:cs="Aharoni"/>
          <w:b/>
          <w:sz w:val="20"/>
          <w:szCs w:val="20"/>
        </w:rPr>
      </w:pPr>
      <w:r w:rsidRPr="00D175C8">
        <w:rPr>
          <w:rFonts w:ascii="Lucida Bright" w:hAnsi="Lucida Bright" w:cs="Aharoni"/>
          <w:b/>
          <w:sz w:val="28"/>
          <w:szCs w:val="28"/>
        </w:rPr>
        <w:lastRenderedPageBreak/>
        <w:t xml:space="preserve"> </w:t>
      </w:r>
      <w:r w:rsidR="000640B7" w:rsidRPr="007A0E18">
        <w:rPr>
          <w:rFonts w:ascii="Lucida Bright" w:hAnsi="Lucida Bright"/>
          <w:color w:val="1F497D" w:themeColor="text2"/>
          <w:sz w:val="20"/>
          <w:szCs w:val="20"/>
        </w:rPr>
        <w:t>1025 Westchester Ave, Suite 200, White Plains, NY 10604   hospiceofwestchester.com</w:t>
      </w:r>
    </w:p>
    <w:sectPr w:rsidR="000640B7" w:rsidRPr="007A0E18" w:rsidSect="005742E8">
      <w:pgSz w:w="12240" w:h="15840"/>
      <w:pgMar w:top="1440" w:right="1440" w:bottom="1440" w:left="1440" w:header="720" w:footer="720" w:gutter="0"/>
      <w:pgBorders w:display="firstPage">
        <w:top w:val="single" w:sz="24" w:space="1" w:color="1F497D" w:themeColor="text2"/>
        <w:left w:val="single" w:sz="24" w:space="2" w:color="1F497D" w:themeColor="text2"/>
        <w:bottom w:val="single" w:sz="24" w:space="1" w:color="1F497D" w:themeColor="text2"/>
        <w:right w:val="single" w:sz="24" w:space="2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41A5" w14:textId="77777777" w:rsidR="000F59FC" w:rsidRDefault="000F59FC" w:rsidP="00427361">
      <w:pPr>
        <w:spacing w:after="0" w:line="240" w:lineRule="auto"/>
      </w:pPr>
      <w:r>
        <w:separator/>
      </w:r>
    </w:p>
  </w:endnote>
  <w:endnote w:type="continuationSeparator" w:id="0">
    <w:p w14:paraId="4466DF00" w14:textId="77777777" w:rsidR="000F59FC" w:rsidRDefault="000F59FC" w:rsidP="0042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D473" w14:textId="77777777" w:rsidR="000F59FC" w:rsidRDefault="000F59FC" w:rsidP="00427361">
      <w:pPr>
        <w:spacing w:after="0" w:line="240" w:lineRule="auto"/>
      </w:pPr>
      <w:r>
        <w:separator/>
      </w:r>
    </w:p>
  </w:footnote>
  <w:footnote w:type="continuationSeparator" w:id="0">
    <w:p w14:paraId="09824775" w14:textId="77777777" w:rsidR="000F59FC" w:rsidRDefault="000F59FC" w:rsidP="0042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C21"/>
    <w:multiLevelType w:val="hybridMultilevel"/>
    <w:tmpl w:val="F026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3"/>
    <w:rsid w:val="0002580F"/>
    <w:rsid w:val="000509A2"/>
    <w:rsid w:val="000640B7"/>
    <w:rsid w:val="000833F3"/>
    <w:rsid w:val="000F59FC"/>
    <w:rsid w:val="00106CDF"/>
    <w:rsid w:val="001C3BAF"/>
    <w:rsid w:val="00203DA2"/>
    <w:rsid w:val="00217A26"/>
    <w:rsid w:val="00220F5F"/>
    <w:rsid w:val="002778B1"/>
    <w:rsid w:val="002B0BC3"/>
    <w:rsid w:val="003006CA"/>
    <w:rsid w:val="003503B1"/>
    <w:rsid w:val="003C4CB5"/>
    <w:rsid w:val="00427361"/>
    <w:rsid w:val="004B1331"/>
    <w:rsid w:val="004F3903"/>
    <w:rsid w:val="005319D8"/>
    <w:rsid w:val="005742E8"/>
    <w:rsid w:val="006043D4"/>
    <w:rsid w:val="006614D1"/>
    <w:rsid w:val="00723B44"/>
    <w:rsid w:val="00776E58"/>
    <w:rsid w:val="007A0E18"/>
    <w:rsid w:val="00861139"/>
    <w:rsid w:val="00927BE0"/>
    <w:rsid w:val="009B04DD"/>
    <w:rsid w:val="009D38B5"/>
    <w:rsid w:val="00A10AF3"/>
    <w:rsid w:val="00A47DA6"/>
    <w:rsid w:val="00A563FA"/>
    <w:rsid w:val="00A95AF4"/>
    <w:rsid w:val="00AB42B6"/>
    <w:rsid w:val="00B07515"/>
    <w:rsid w:val="00B16B23"/>
    <w:rsid w:val="00B47B2E"/>
    <w:rsid w:val="00BD1075"/>
    <w:rsid w:val="00D175C8"/>
    <w:rsid w:val="00D239F2"/>
    <w:rsid w:val="00DF20E3"/>
    <w:rsid w:val="00E85C40"/>
    <w:rsid w:val="00EC143A"/>
    <w:rsid w:val="00F220BB"/>
    <w:rsid w:val="00F52C12"/>
    <w:rsid w:val="00F63EAB"/>
    <w:rsid w:val="00F83DCF"/>
    <w:rsid w:val="00F94940"/>
    <w:rsid w:val="00FC3C59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02D0"/>
  <w15:docId w15:val="{10C2D0ED-79F7-4F7C-AD7A-22C65B9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61"/>
  </w:style>
  <w:style w:type="paragraph" w:styleId="Footer">
    <w:name w:val="footer"/>
    <w:basedOn w:val="Normal"/>
    <w:link w:val="FooterChar"/>
    <w:uiPriority w:val="99"/>
    <w:unhideWhenUsed/>
    <w:rsid w:val="0042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Gordon</dc:creator>
  <cp:lastModifiedBy>Kim Gordon</cp:lastModifiedBy>
  <cp:revision>2</cp:revision>
  <cp:lastPrinted>2022-02-08T21:58:00Z</cp:lastPrinted>
  <dcterms:created xsi:type="dcterms:W3CDTF">2022-05-09T20:13:00Z</dcterms:created>
  <dcterms:modified xsi:type="dcterms:W3CDTF">2022-05-09T20:13:00Z</dcterms:modified>
</cp:coreProperties>
</file>